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395679E7" w:rsidR="004D12AD" w:rsidRPr="004D12AD" w:rsidRDefault="00DF73AD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6146AB">
        <w:rPr>
          <w:rFonts w:ascii="Arial" w:hAnsi="Arial" w:cs="Arial"/>
          <w:b/>
          <w:sz w:val="28"/>
          <w:szCs w:val="28"/>
          <w:lang w:val="de-DE"/>
        </w:rPr>
        <w:t xml:space="preserve">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4F0D6C" w14:textId="77777777" w:rsidR="00381E15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C73F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52E7F3F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D47C1D" w14:textId="77777777" w:rsidR="00C861F9" w:rsidRPr="00381E15" w:rsidRDefault="005E64C0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317C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EDD410E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91590AD" w14:textId="77777777" w:rsidR="004D12AD" w:rsidRDefault="00BD31D7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A9DC" w14:textId="77777777" w:rsidR="00C861F9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C5541" w14:textId="77777777" w:rsidR="004D12AD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3F9406" w14:textId="77777777" w:rsidR="004D12AD" w:rsidRPr="00381E15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3E0085">
        <w:tc>
          <w:tcPr>
            <w:tcW w:w="5098" w:type="dxa"/>
          </w:tcPr>
          <w:p w14:paraId="068567FB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68D40E08" w14:textId="5F7B66BB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</w:tcPr>
          <w:p w14:paraId="2A2B425E" w14:textId="77777777" w:rsidR="0012679C" w:rsidRPr="00E674F9" w:rsidRDefault="0012679C" w:rsidP="0012679C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89DD47B" w14:textId="77777777" w:rsidR="0012679C" w:rsidRPr="00E674F9" w:rsidRDefault="0012679C" w:rsidP="0012679C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37069561" w14:textId="77777777" w:rsidTr="003E0085">
        <w:tc>
          <w:tcPr>
            <w:tcW w:w="5098" w:type="dxa"/>
          </w:tcPr>
          <w:p w14:paraId="636356E5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A33AE5A" w14:textId="2FA38465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</w:tcPr>
          <w:p w14:paraId="7BB45E13" w14:textId="77777777" w:rsidR="0012679C" w:rsidRPr="00E674F9" w:rsidRDefault="0012679C" w:rsidP="0012679C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18A059F" w14:textId="77777777" w:rsidR="0012679C" w:rsidRPr="00E674F9" w:rsidRDefault="0012679C" w:rsidP="0012679C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78FB941B" w14:textId="77777777" w:rsidTr="003E0085">
        <w:tc>
          <w:tcPr>
            <w:tcW w:w="5098" w:type="dxa"/>
          </w:tcPr>
          <w:p w14:paraId="129D844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FE964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</w:tcPr>
          <w:p w14:paraId="18D1609A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3373B535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:rsidRPr="00E674F9" w14:paraId="3EFC5E7C" w14:textId="77777777" w:rsidTr="00223043">
        <w:tc>
          <w:tcPr>
            <w:tcW w:w="5098" w:type="dxa"/>
          </w:tcPr>
          <w:p w14:paraId="666DD8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13A1DA3" w14:textId="767EAA93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2D35ED3D" w:rsidR="003E0085" w:rsidRPr="00E674F9" w:rsidRDefault="00E674F9" w:rsidP="00223043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bereits zu viele Anmeldungen; nicht mehr wählbar</w:t>
            </w:r>
          </w:p>
        </w:tc>
      </w:tr>
      <w:tr w:rsidR="003E0085" w:rsidRPr="003C71B4" w14:paraId="700A4C29" w14:textId="77777777" w:rsidTr="003E0085">
        <w:tc>
          <w:tcPr>
            <w:tcW w:w="5098" w:type="dxa"/>
          </w:tcPr>
          <w:p w14:paraId="72C19D0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53162043" w14:textId="1006D253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EE1792">
              <w:rPr>
                <w:rFonts w:ascii="Arial" w:hAnsi="Arial" w:cs="Arial"/>
                <w:lang w:val="de-DE"/>
              </w:rPr>
              <w:t xml:space="preserve">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</w:tcPr>
          <w:p w14:paraId="12E08202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49E84E22" w14:textId="79114F7F" w:rsidR="003E0085" w:rsidRPr="00E674F9" w:rsidRDefault="00B4508D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s</w:t>
            </w:r>
            <w:r w:rsidR="003C71B4" w:rsidRPr="00E674F9">
              <w:rPr>
                <w:rFonts w:ascii="Arial" w:hAnsi="Arial" w:cs="Arial"/>
                <w:bCs/>
                <w:lang w:val="de-DE"/>
              </w:rPr>
              <w:t>teht nicht zur Verfügung</w:t>
            </w:r>
          </w:p>
        </w:tc>
      </w:tr>
      <w:tr w:rsidR="003E0085" w14:paraId="06DD8497" w14:textId="77777777" w:rsidTr="003E0085">
        <w:tc>
          <w:tcPr>
            <w:tcW w:w="5098" w:type="dxa"/>
          </w:tcPr>
          <w:p w14:paraId="5618AA9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9F9672E" w14:textId="69A3B11A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</w:tcPr>
          <w:p w14:paraId="3FF7F626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26AAF0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4B8D64FE" w14:textId="77777777" w:rsidTr="003E0085">
        <w:tc>
          <w:tcPr>
            <w:tcW w:w="5098" w:type="dxa"/>
          </w:tcPr>
          <w:p w14:paraId="7B344841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1FC4D6AF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</w:tcPr>
          <w:p w14:paraId="2D7A9CEE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3E321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14138C95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DF73AD">
        <w:rPr>
          <w:rFonts w:ascii="Arial" w:hAnsi="Arial" w:cs="Arial"/>
          <w:b/>
          <w:color w:val="FF0000"/>
          <w:sz w:val="24"/>
          <w:szCs w:val="24"/>
          <w:lang w:val="de-DE"/>
        </w:rPr>
        <w:t>16. Juni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953D1"/>
    <w:rsid w:val="004D12AD"/>
    <w:rsid w:val="004D5A96"/>
    <w:rsid w:val="0050549B"/>
    <w:rsid w:val="00524383"/>
    <w:rsid w:val="00525012"/>
    <w:rsid w:val="005337AC"/>
    <w:rsid w:val="005504A7"/>
    <w:rsid w:val="005517D0"/>
    <w:rsid w:val="0056305E"/>
    <w:rsid w:val="00580301"/>
    <w:rsid w:val="005B02BB"/>
    <w:rsid w:val="005C5B66"/>
    <w:rsid w:val="005E64C0"/>
    <w:rsid w:val="005F3574"/>
    <w:rsid w:val="006146AB"/>
    <w:rsid w:val="006817F2"/>
    <w:rsid w:val="006845BD"/>
    <w:rsid w:val="006B6DBC"/>
    <w:rsid w:val="0078643A"/>
    <w:rsid w:val="007D43BD"/>
    <w:rsid w:val="008360C3"/>
    <w:rsid w:val="00871714"/>
    <w:rsid w:val="008A10D2"/>
    <w:rsid w:val="00900D1C"/>
    <w:rsid w:val="00927EFE"/>
    <w:rsid w:val="00941A02"/>
    <w:rsid w:val="00970246"/>
    <w:rsid w:val="009B4633"/>
    <w:rsid w:val="009B78CA"/>
    <w:rsid w:val="009C027C"/>
    <w:rsid w:val="009D4E11"/>
    <w:rsid w:val="00A60458"/>
    <w:rsid w:val="00A67566"/>
    <w:rsid w:val="00A77E0B"/>
    <w:rsid w:val="00A97F3F"/>
    <w:rsid w:val="00AE30E5"/>
    <w:rsid w:val="00AF4001"/>
    <w:rsid w:val="00AF6BAC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40541"/>
    <w:rsid w:val="00D86833"/>
    <w:rsid w:val="00DF1C82"/>
    <w:rsid w:val="00DF73AD"/>
    <w:rsid w:val="00E07763"/>
    <w:rsid w:val="00E25E5C"/>
    <w:rsid w:val="00E4489B"/>
    <w:rsid w:val="00E53437"/>
    <w:rsid w:val="00E551F3"/>
    <w:rsid w:val="00E57CAC"/>
    <w:rsid w:val="00E674F9"/>
    <w:rsid w:val="00E83C87"/>
    <w:rsid w:val="00EC2952"/>
    <w:rsid w:val="00EC4A33"/>
    <w:rsid w:val="00EC585F"/>
    <w:rsid w:val="00ED2FFB"/>
    <w:rsid w:val="00ED7E41"/>
    <w:rsid w:val="00EE1792"/>
    <w:rsid w:val="00F46B41"/>
    <w:rsid w:val="00F80552"/>
    <w:rsid w:val="00F80B7A"/>
    <w:rsid w:val="00F8689C"/>
    <w:rsid w:val="00F9328F"/>
    <w:rsid w:val="00F94779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2024-10-22T10:58:00Z</cp:lastPrinted>
  <dcterms:created xsi:type="dcterms:W3CDTF">2025-04-24T08:56:00Z</dcterms:created>
  <dcterms:modified xsi:type="dcterms:W3CDTF">2025-04-24T08:56:00Z</dcterms:modified>
</cp:coreProperties>
</file>